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750"/>
        <w:tblW w:w="15984" w:type="dxa"/>
        <w:tblLook w:val="04A0" w:firstRow="1" w:lastRow="0" w:firstColumn="1" w:lastColumn="0" w:noHBand="0" w:noVBand="1"/>
      </w:tblPr>
      <w:tblGrid>
        <w:gridCol w:w="1006"/>
        <w:gridCol w:w="6899"/>
        <w:gridCol w:w="1417"/>
        <w:gridCol w:w="2222"/>
        <w:gridCol w:w="1993"/>
        <w:gridCol w:w="2447"/>
      </w:tblGrid>
      <w:tr w:rsidR="003B22AD" w:rsidRPr="003B22AD" w:rsidTr="00D45A7C">
        <w:trPr>
          <w:trHeight w:val="351"/>
        </w:trPr>
        <w:tc>
          <w:tcPr>
            <w:tcW w:w="15984" w:type="dxa"/>
            <w:gridSpan w:val="6"/>
          </w:tcPr>
          <w:p w:rsidR="003B22AD" w:rsidRPr="00D45A7C" w:rsidRDefault="003B22AD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 xml:space="preserve">GİRESUN </w:t>
            </w:r>
            <w:r w:rsidR="00D45A7C" w:rsidRPr="00D45A7C">
              <w:rPr>
                <w:rFonts w:cstheme="minorHAnsi"/>
                <w:b/>
                <w:sz w:val="20"/>
                <w:szCs w:val="24"/>
              </w:rPr>
              <w:t>HURŞİT BOZBAĞ ANADOLU İMAM HATİP LİSESİ</w:t>
            </w:r>
          </w:p>
          <w:p w:rsidR="003B22AD" w:rsidRPr="00D45A7C" w:rsidRDefault="0022593F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2023-2024</w:t>
            </w:r>
            <w:bookmarkStart w:id="0" w:name="_GoBack"/>
            <w:bookmarkEnd w:id="0"/>
            <w:r w:rsidR="003B22AD" w:rsidRPr="00D45A7C">
              <w:rPr>
                <w:rFonts w:cstheme="minorHAnsi"/>
                <w:b/>
                <w:sz w:val="20"/>
                <w:szCs w:val="24"/>
              </w:rPr>
              <w:t xml:space="preserve"> EĞİTİM ÖĞRETİM YILI</w:t>
            </w:r>
          </w:p>
          <w:p w:rsidR="003B22AD" w:rsidRPr="003B22AD" w:rsidRDefault="003B22AD" w:rsidP="007D7D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TÜTÜN KONTROLÜ EYLEM PLANI</w:t>
            </w:r>
          </w:p>
        </w:tc>
      </w:tr>
      <w:tr w:rsidR="00914D82" w:rsidRPr="003B22AD" w:rsidTr="00D45A7C">
        <w:trPr>
          <w:trHeight w:val="725"/>
        </w:trPr>
        <w:tc>
          <w:tcPr>
            <w:tcW w:w="1006" w:type="dxa"/>
            <w:vAlign w:val="center"/>
          </w:tcPr>
          <w:p w:rsidR="007161F2" w:rsidRPr="00D45A7C" w:rsidRDefault="007161F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S.N.</w:t>
            </w:r>
          </w:p>
        </w:tc>
        <w:tc>
          <w:tcPr>
            <w:tcW w:w="6899" w:type="dxa"/>
            <w:vAlign w:val="center"/>
          </w:tcPr>
          <w:p w:rsidR="007161F2" w:rsidRPr="00D45A7C" w:rsidRDefault="007161F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FAALİYETİN KONUSU</w:t>
            </w:r>
          </w:p>
        </w:tc>
        <w:tc>
          <w:tcPr>
            <w:tcW w:w="1417" w:type="dxa"/>
            <w:vAlign w:val="center"/>
          </w:tcPr>
          <w:p w:rsidR="007161F2" w:rsidRPr="00D45A7C" w:rsidRDefault="007161F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TARİH</w:t>
            </w:r>
          </w:p>
        </w:tc>
        <w:tc>
          <w:tcPr>
            <w:tcW w:w="2222" w:type="dxa"/>
            <w:vAlign w:val="center"/>
          </w:tcPr>
          <w:p w:rsidR="007161F2" w:rsidRPr="00D45A7C" w:rsidRDefault="007161F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FAALİYETİ YÜRÜTECEK GÖREVLİLER</w:t>
            </w:r>
          </w:p>
        </w:tc>
        <w:tc>
          <w:tcPr>
            <w:tcW w:w="1993" w:type="dxa"/>
            <w:vAlign w:val="center"/>
          </w:tcPr>
          <w:p w:rsidR="007161F2" w:rsidRPr="00D45A7C" w:rsidRDefault="007161F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ETKİNLİK TÜRÜ</w:t>
            </w:r>
          </w:p>
          <w:p w:rsidR="007161F2" w:rsidRPr="00D45A7C" w:rsidRDefault="007161F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(YÜZYÜZE/UZAKTAN)</w:t>
            </w:r>
          </w:p>
        </w:tc>
        <w:tc>
          <w:tcPr>
            <w:tcW w:w="2447" w:type="dxa"/>
            <w:vAlign w:val="center"/>
          </w:tcPr>
          <w:p w:rsidR="007161F2" w:rsidRPr="00D45A7C" w:rsidRDefault="007161F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İŞBİRLİĞİ YAPILACAK KURUM VE KURULUŞLAR</w:t>
            </w:r>
          </w:p>
        </w:tc>
      </w:tr>
      <w:tr w:rsidR="00914D82" w:rsidRPr="003B22AD" w:rsidTr="00D45A7C">
        <w:trPr>
          <w:trHeight w:val="492"/>
        </w:trPr>
        <w:tc>
          <w:tcPr>
            <w:tcW w:w="1006" w:type="dxa"/>
            <w:vAlign w:val="center"/>
          </w:tcPr>
          <w:p w:rsidR="007161F2" w:rsidRPr="00D45A7C" w:rsidRDefault="00914D8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6899" w:type="dxa"/>
            <w:vAlign w:val="center"/>
          </w:tcPr>
          <w:p w:rsidR="007161F2" w:rsidRPr="00D45A7C" w:rsidRDefault="007161F2" w:rsidP="00A02261">
            <w:pPr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TBM uygulayıcıları tarafından</w:t>
            </w:r>
            <w:r w:rsidR="004E3345" w:rsidRPr="00D45A7C">
              <w:rPr>
                <w:rFonts w:cstheme="minorHAnsi"/>
                <w:sz w:val="20"/>
                <w:szCs w:val="24"/>
              </w:rPr>
              <w:t xml:space="preserve"> okullardaki r</w:t>
            </w:r>
            <w:r w:rsidRPr="00D45A7C">
              <w:rPr>
                <w:rFonts w:cstheme="minorHAnsi"/>
                <w:sz w:val="20"/>
                <w:szCs w:val="24"/>
              </w:rPr>
              <w:t xml:space="preserve">ehberlik öğretmeni/psikolojik danışman dışındaki personele yönelik TBM programındaki yetişkin </w:t>
            </w:r>
            <w:proofErr w:type="gramStart"/>
            <w:r w:rsidR="00856625" w:rsidRPr="00D45A7C">
              <w:rPr>
                <w:rFonts w:cstheme="minorHAnsi"/>
                <w:sz w:val="20"/>
                <w:szCs w:val="24"/>
              </w:rPr>
              <w:t>modülünün</w:t>
            </w:r>
            <w:proofErr w:type="gramEnd"/>
            <w:r w:rsidRPr="00D45A7C">
              <w:rPr>
                <w:rFonts w:cstheme="minorHAnsi"/>
                <w:sz w:val="20"/>
                <w:szCs w:val="24"/>
              </w:rPr>
              <w:t xml:space="preserve"> uygulanması.</w:t>
            </w:r>
          </w:p>
        </w:tc>
        <w:tc>
          <w:tcPr>
            <w:tcW w:w="1417" w:type="dxa"/>
            <w:vAlign w:val="center"/>
          </w:tcPr>
          <w:p w:rsidR="007161F2" w:rsidRPr="00D45A7C" w:rsidRDefault="00914D82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Yıl İçerisinde</w:t>
            </w:r>
          </w:p>
        </w:tc>
        <w:tc>
          <w:tcPr>
            <w:tcW w:w="2222" w:type="dxa"/>
            <w:vAlign w:val="center"/>
          </w:tcPr>
          <w:p w:rsidR="007161F2" w:rsidRPr="00D45A7C" w:rsidRDefault="00914D82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Rehberlik Servisi</w:t>
            </w:r>
          </w:p>
        </w:tc>
        <w:tc>
          <w:tcPr>
            <w:tcW w:w="1993" w:type="dxa"/>
          </w:tcPr>
          <w:p w:rsidR="007161F2" w:rsidRPr="00D45A7C" w:rsidRDefault="007161F2" w:rsidP="007D7D3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7161F2" w:rsidRPr="00D45A7C" w:rsidRDefault="003B22AD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Giresun Şehit İsmail Bay Halk Eğitimi Merkezi</w:t>
            </w:r>
          </w:p>
        </w:tc>
      </w:tr>
      <w:tr w:rsidR="00914D82" w:rsidRPr="003B22AD" w:rsidTr="00D45A7C">
        <w:trPr>
          <w:trHeight w:val="486"/>
        </w:trPr>
        <w:tc>
          <w:tcPr>
            <w:tcW w:w="1006" w:type="dxa"/>
            <w:vAlign w:val="center"/>
          </w:tcPr>
          <w:p w:rsidR="00914D82" w:rsidRPr="00D45A7C" w:rsidRDefault="00914D8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6899" w:type="dxa"/>
            <w:vAlign w:val="center"/>
          </w:tcPr>
          <w:p w:rsidR="00914D82" w:rsidRPr="00D45A7C" w:rsidRDefault="00914D82" w:rsidP="00A02261">
            <w:pPr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 xml:space="preserve">Tütün kullanmasının önlenmesine yönelik afişlerin okul panolarında paylaşılmasının sağlanması. </w:t>
            </w:r>
          </w:p>
        </w:tc>
        <w:tc>
          <w:tcPr>
            <w:tcW w:w="1417" w:type="dxa"/>
            <w:vAlign w:val="center"/>
          </w:tcPr>
          <w:p w:rsidR="00914D82" w:rsidRPr="00D45A7C" w:rsidRDefault="00914D82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Yıl İçerisinde</w:t>
            </w:r>
          </w:p>
        </w:tc>
        <w:tc>
          <w:tcPr>
            <w:tcW w:w="2222" w:type="dxa"/>
            <w:vAlign w:val="center"/>
          </w:tcPr>
          <w:p w:rsidR="00914D82" w:rsidRPr="00D45A7C" w:rsidRDefault="004E3345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Yeşilay Kulübü</w:t>
            </w:r>
          </w:p>
        </w:tc>
        <w:tc>
          <w:tcPr>
            <w:tcW w:w="1993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47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914D82" w:rsidRPr="003B22AD" w:rsidTr="00D45A7C">
        <w:trPr>
          <w:trHeight w:val="725"/>
        </w:trPr>
        <w:tc>
          <w:tcPr>
            <w:tcW w:w="1006" w:type="dxa"/>
            <w:vAlign w:val="center"/>
          </w:tcPr>
          <w:p w:rsidR="00914D82" w:rsidRPr="00D45A7C" w:rsidRDefault="00914D8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6899" w:type="dxa"/>
            <w:vAlign w:val="center"/>
          </w:tcPr>
          <w:p w:rsidR="00914D82" w:rsidRPr="00D45A7C" w:rsidRDefault="004E3345" w:rsidP="00A02261">
            <w:pPr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T</w:t>
            </w:r>
            <w:r w:rsidR="00914D82" w:rsidRPr="00D45A7C">
              <w:rPr>
                <w:rFonts w:cstheme="minorHAnsi"/>
                <w:sz w:val="20"/>
                <w:szCs w:val="24"/>
              </w:rPr>
              <w:t>ütün kullanımının önlenmesine yönelik resim, şiir, kompozisyon yarışmaları ile kampanyaların(Örnek: Benim Öğretmenim Sigara İçmiyor vb.) yapılması.</w:t>
            </w:r>
          </w:p>
        </w:tc>
        <w:tc>
          <w:tcPr>
            <w:tcW w:w="1417" w:type="dxa"/>
            <w:vAlign w:val="center"/>
          </w:tcPr>
          <w:p w:rsidR="00914D82" w:rsidRPr="00D45A7C" w:rsidRDefault="00914D82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Yıl İçerisinde</w:t>
            </w:r>
          </w:p>
        </w:tc>
        <w:tc>
          <w:tcPr>
            <w:tcW w:w="2222" w:type="dxa"/>
            <w:vAlign w:val="center"/>
          </w:tcPr>
          <w:p w:rsidR="00914D82" w:rsidRPr="00D45A7C" w:rsidRDefault="004E3345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Okul Yönetimi</w:t>
            </w:r>
          </w:p>
          <w:p w:rsidR="004E3345" w:rsidRPr="00D45A7C" w:rsidRDefault="004E3345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Yeşilay Kulübü</w:t>
            </w:r>
          </w:p>
        </w:tc>
        <w:tc>
          <w:tcPr>
            <w:tcW w:w="1993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47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914D82" w:rsidRPr="003B22AD" w:rsidTr="00D45A7C">
        <w:trPr>
          <w:trHeight w:val="725"/>
        </w:trPr>
        <w:tc>
          <w:tcPr>
            <w:tcW w:w="1006" w:type="dxa"/>
            <w:vAlign w:val="center"/>
          </w:tcPr>
          <w:p w:rsidR="00914D82" w:rsidRPr="00D45A7C" w:rsidRDefault="00914D82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5A7C">
              <w:rPr>
                <w:rFonts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6899" w:type="dxa"/>
            <w:vAlign w:val="center"/>
          </w:tcPr>
          <w:p w:rsidR="00914D82" w:rsidRPr="00D45A7C" w:rsidRDefault="00914D82" w:rsidP="00A02261">
            <w:pPr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Riskli ve dezavantajlı grupta olan öğrencilerin okul spor faaliyetlerine katılımının arttırılması.</w:t>
            </w:r>
          </w:p>
        </w:tc>
        <w:tc>
          <w:tcPr>
            <w:tcW w:w="1417" w:type="dxa"/>
            <w:vAlign w:val="center"/>
          </w:tcPr>
          <w:p w:rsidR="00914D82" w:rsidRPr="00D45A7C" w:rsidRDefault="00914D82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Yıl İçerisinde</w:t>
            </w:r>
          </w:p>
        </w:tc>
        <w:tc>
          <w:tcPr>
            <w:tcW w:w="2222" w:type="dxa"/>
            <w:vAlign w:val="center"/>
          </w:tcPr>
          <w:p w:rsidR="003B22AD" w:rsidRPr="00D45A7C" w:rsidRDefault="003B22AD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Tüm Öğretmenler</w:t>
            </w:r>
          </w:p>
          <w:p w:rsidR="00914D82" w:rsidRPr="00D45A7C" w:rsidRDefault="004E3345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Beden Eğitim Öğretmenleri</w:t>
            </w:r>
          </w:p>
        </w:tc>
        <w:tc>
          <w:tcPr>
            <w:tcW w:w="1993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47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914D82" w:rsidRPr="003B22AD" w:rsidTr="00D45A7C">
        <w:trPr>
          <w:trHeight w:val="476"/>
        </w:trPr>
        <w:tc>
          <w:tcPr>
            <w:tcW w:w="1006" w:type="dxa"/>
            <w:vAlign w:val="center"/>
          </w:tcPr>
          <w:p w:rsidR="00914D82" w:rsidRPr="00D45A7C" w:rsidRDefault="005938CF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5</w:t>
            </w:r>
          </w:p>
        </w:tc>
        <w:tc>
          <w:tcPr>
            <w:tcW w:w="6899" w:type="dxa"/>
            <w:vAlign w:val="center"/>
          </w:tcPr>
          <w:p w:rsidR="00914D82" w:rsidRPr="00D45A7C" w:rsidRDefault="004E3345" w:rsidP="00A02261">
            <w:pPr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14</w:t>
            </w:r>
            <w:r w:rsidR="00914D82" w:rsidRPr="00D45A7C">
              <w:rPr>
                <w:rFonts w:cstheme="minorHAnsi"/>
                <w:sz w:val="20"/>
                <w:szCs w:val="24"/>
              </w:rPr>
              <w:t xml:space="preserve">-18 </w:t>
            </w:r>
            <w:r w:rsidRPr="00D45A7C">
              <w:rPr>
                <w:rFonts w:cstheme="minorHAnsi"/>
                <w:sz w:val="20"/>
                <w:szCs w:val="24"/>
              </w:rPr>
              <w:t>y</w:t>
            </w:r>
            <w:r w:rsidR="00914D82" w:rsidRPr="00D45A7C">
              <w:rPr>
                <w:rFonts w:cstheme="minorHAnsi"/>
                <w:sz w:val="20"/>
                <w:szCs w:val="24"/>
              </w:rPr>
              <w:t>aş gruplarında ‘‘Hayır’’ diyebilme becerisini güçlendirmek için gerekli eğitimlerin yapılması.</w:t>
            </w:r>
          </w:p>
        </w:tc>
        <w:tc>
          <w:tcPr>
            <w:tcW w:w="1417" w:type="dxa"/>
            <w:vAlign w:val="center"/>
          </w:tcPr>
          <w:p w:rsidR="00914D82" w:rsidRPr="00D45A7C" w:rsidRDefault="00914D82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Yıl İçerisinde</w:t>
            </w:r>
          </w:p>
        </w:tc>
        <w:tc>
          <w:tcPr>
            <w:tcW w:w="2222" w:type="dxa"/>
            <w:vAlign w:val="center"/>
          </w:tcPr>
          <w:p w:rsidR="00914D82" w:rsidRPr="00D45A7C" w:rsidRDefault="003B22AD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Sınıf Rehber Öğretmenleri</w:t>
            </w:r>
          </w:p>
        </w:tc>
        <w:tc>
          <w:tcPr>
            <w:tcW w:w="1993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47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914D82" w:rsidRPr="003B22AD" w:rsidTr="00D45A7C">
        <w:trPr>
          <w:trHeight w:val="725"/>
        </w:trPr>
        <w:tc>
          <w:tcPr>
            <w:tcW w:w="1006" w:type="dxa"/>
            <w:vAlign w:val="center"/>
          </w:tcPr>
          <w:p w:rsidR="00914D82" w:rsidRPr="00D45A7C" w:rsidRDefault="005938CF" w:rsidP="007D7D3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6</w:t>
            </w:r>
          </w:p>
        </w:tc>
        <w:tc>
          <w:tcPr>
            <w:tcW w:w="6899" w:type="dxa"/>
            <w:vAlign w:val="center"/>
          </w:tcPr>
          <w:p w:rsidR="00914D82" w:rsidRPr="00D45A7C" w:rsidRDefault="004E3345" w:rsidP="00A02261">
            <w:pPr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Tütün Kontrolü</w:t>
            </w:r>
            <w:r w:rsidR="00914D82" w:rsidRPr="00D45A7C">
              <w:rPr>
                <w:rFonts w:cstheme="minorHAnsi"/>
                <w:sz w:val="20"/>
                <w:szCs w:val="24"/>
              </w:rPr>
              <w:t xml:space="preserve"> Eylem Planı doğrultusunda yapılan faaliyet </w:t>
            </w:r>
            <w:r w:rsidR="005938CF">
              <w:rPr>
                <w:rFonts w:cstheme="minorHAnsi"/>
                <w:sz w:val="20"/>
                <w:szCs w:val="24"/>
              </w:rPr>
              <w:t xml:space="preserve">raporunun oluşturularak Giresun İl </w:t>
            </w:r>
            <w:r w:rsidR="00914D82" w:rsidRPr="00D45A7C">
              <w:rPr>
                <w:rFonts w:cstheme="minorHAnsi"/>
                <w:sz w:val="20"/>
                <w:szCs w:val="24"/>
              </w:rPr>
              <w:t>Milli Eğitim Müdürlü</w:t>
            </w:r>
            <w:r w:rsidRPr="00D45A7C">
              <w:rPr>
                <w:rFonts w:cstheme="minorHAnsi"/>
                <w:sz w:val="20"/>
                <w:szCs w:val="24"/>
              </w:rPr>
              <w:t xml:space="preserve">ğüne </w:t>
            </w:r>
            <w:r w:rsidR="00914D82" w:rsidRPr="00D45A7C">
              <w:rPr>
                <w:rFonts w:cstheme="minorHAnsi"/>
                <w:sz w:val="20"/>
                <w:szCs w:val="24"/>
              </w:rPr>
              <w:t>gönderilmesi.</w:t>
            </w:r>
          </w:p>
        </w:tc>
        <w:tc>
          <w:tcPr>
            <w:tcW w:w="1417" w:type="dxa"/>
            <w:vAlign w:val="center"/>
          </w:tcPr>
          <w:p w:rsidR="00914D82" w:rsidRPr="00D45A7C" w:rsidRDefault="00914D82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Yıl İçerisinde</w:t>
            </w:r>
          </w:p>
        </w:tc>
        <w:tc>
          <w:tcPr>
            <w:tcW w:w="2222" w:type="dxa"/>
            <w:vAlign w:val="center"/>
          </w:tcPr>
          <w:p w:rsidR="00914D82" w:rsidRPr="00D45A7C" w:rsidRDefault="003B22AD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Okul Yönetimi</w:t>
            </w:r>
          </w:p>
          <w:p w:rsidR="003B22AD" w:rsidRPr="00D45A7C" w:rsidRDefault="003B22AD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Rehberlik Servisi</w:t>
            </w:r>
          </w:p>
        </w:tc>
        <w:tc>
          <w:tcPr>
            <w:tcW w:w="1993" w:type="dxa"/>
          </w:tcPr>
          <w:p w:rsidR="00914D82" w:rsidRPr="00D45A7C" w:rsidRDefault="00914D82" w:rsidP="007D7D3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914D82" w:rsidRPr="00D45A7C" w:rsidRDefault="003B22AD" w:rsidP="007D7D3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5A7C">
              <w:rPr>
                <w:rFonts w:cstheme="minorHAnsi"/>
                <w:sz w:val="20"/>
                <w:szCs w:val="24"/>
              </w:rPr>
              <w:t>Giresun İl MEM</w:t>
            </w:r>
          </w:p>
        </w:tc>
      </w:tr>
    </w:tbl>
    <w:p w:rsidR="003B22AD" w:rsidRPr="00D45A7C" w:rsidRDefault="003B22AD" w:rsidP="00D45A7C">
      <w:pPr>
        <w:spacing w:after="0"/>
        <w:ind w:left="-709"/>
        <w:rPr>
          <w:rFonts w:cstheme="minorHAnsi"/>
          <w:b/>
          <w:sz w:val="16"/>
          <w:szCs w:val="24"/>
        </w:rPr>
      </w:pPr>
      <w:r w:rsidRPr="00D45A7C">
        <w:rPr>
          <w:rFonts w:cstheme="minorHAnsi"/>
          <w:b/>
          <w:sz w:val="16"/>
          <w:szCs w:val="24"/>
        </w:rPr>
        <w:t>AÇIKLAMALAR:</w:t>
      </w:r>
    </w:p>
    <w:p w:rsidR="003B22AD" w:rsidRPr="00D45A7C" w:rsidRDefault="003B22AD" w:rsidP="00D45A7C">
      <w:pPr>
        <w:pStyle w:val="ListeParagraf"/>
        <w:numPr>
          <w:ilvl w:val="0"/>
          <w:numId w:val="1"/>
        </w:numPr>
        <w:spacing w:after="0"/>
        <w:ind w:left="-709" w:firstLine="0"/>
        <w:rPr>
          <w:rFonts w:cstheme="minorHAnsi"/>
          <w:sz w:val="16"/>
          <w:szCs w:val="24"/>
        </w:rPr>
      </w:pPr>
      <w:r w:rsidRPr="00D45A7C">
        <w:rPr>
          <w:rFonts w:cstheme="minorHAnsi"/>
          <w:sz w:val="16"/>
          <w:szCs w:val="24"/>
        </w:rPr>
        <w:t>Tütün Kontrol Eylem Planı kapsamında yapılması gereken faaliyetler, bu faaliyetlerin gerçekleştirilmesinden sorumlu olan birimler ve faaliyetlerin gerçekleştirilme zamanla</w:t>
      </w:r>
      <w:r w:rsidR="00D45A7C">
        <w:rPr>
          <w:rFonts w:cstheme="minorHAnsi"/>
          <w:sz w:val="16"/>
          <w:szCs w:val="24"/>
        </w:rPr>
        <w:t xml:space="preserve">rı ile ilgili bilgiler yukarıda </w:t>
      </w:r>
      <w:r w:rsidRPr="00D45A7C">
        <w:rPr>
          <w:rFonts w:cstheme="minorHAnsi"/>
          <w:sz w:val="16"/>
          <w:szCs w:val="24"/>
        </w:rPr>
        <w:t>belirtilmiştir.</w:t>
      </w:r>
    </w:p>
    <w:p w:rsidR="00ED0C85" w:rsidRDefault="003B22AD" w:rsidP="00D45A7C">
      <w:pPr>
        <w:pStyle w:val="ListeParagraf"/>
        <w:numPr>
          <w:ilvl w:val="0"/>
          <w:numId w:val="1"/>
        </w:numPr>
        <w:spacing w:after="0"/>
        <w:ind w:left="-709" w:firstLine="0"/>
        <w:rPr>
          <w:rFonts w:cstheme="minorHAnsi"/>
          <w:sz w:val="16"/>
          <w:szCs w:val="24"/>
        </w:rPr>
      </w:pPr>
      <w:r w:rsidRPr="00D45A7C">
        <w:rPr>
          <w:rFonts w:cstheme="minorHAnsi"/>
          <w:sz w:val="16"/>
          <w:szCs w:val="24"/>
        </w:rPr>
        <w:t>Gerçekleştirilen faaliyetlere ilişkin raporlar Ocak ve Mayıs aylarında Giresun İl Milli Eğitim Müdürlüğü kanalıyla Giresun Rehberlik Merkezine resmi yazı ile gönderilecektir.</w:t>
      </w:r>
    </w:p>
    <w:p w:rsidR="0022593F" w:rsidRDefault="00D45A7C" w:rsidP="0022593F">
      <w:pPr>
        <w:pStyle w:val="ListeParagraf"/>
        <w:spacing w:after="0"/>
        <w:ind w:left="-709"/>
        <w:jc w:val="center"/>
        <w:rPr>
          <w:b/>
        </w:rPr>
      </w:pPr>
      <w:r w:rsidRPr="00ED0C85">
        <w:rPr>
          <w:b/>
        </w:rPr>
        <w:t>Tütün Kontrolü Okul Komisyonu</w:t>
      </w:r>
    </w:p>
    <w:p w:rsidR="0022593F" w:rsidRDefault="0022593F" w:rsidP="00ED0C85">
      <w:pPr>
        <w:pStyle w:val="ListeParagraf"/>
        <w:spacing w:after="0"/>
        <w:ind w:left="-709"/>
        <w:rPr>
          <w:b/>
        </w:rPr>
      </w:pPr>
    </w:p>
    <w:p w:rsidR="0022593F" w:rsidRDefault="0022593F" w:rsidP="00ED0C85">
      <w:pPr>
        <w:pStyle w:val="ListeParagraf"/>
        <w:spacing w:after="0"/>
        <w:ind w:left="-709"/>
        <w:rPr>
          <w:b/>
        </w:rPr>
      </w:pPr>
    </w:p>
    <w:p w:rsidR="0022593F" w:rsidRDefault="0022593F" w:rsidP="00ED0C85">
      <w:pPr>
        <w:pStyle w:val="ListeParagraf"/>
        <w:spacing w:after="0"/>
        <w:ind w:left="-709"/>
        <w:rPr>
          <w:b/>
        </w:rPr>
      </w:pPr>
    </w:p>
    <w:p w:rsidR="0022593F" w:rsidRDefault="0022593F" w:rsidP="00ED0C85">
      <w:pPr>
        <w:pStyle w:val="ListeParagraf"/>
        <w:spacing w:after="0"/>
        <w:ind w:left="-709"/>
        <w:rPr>
          <w:b/>
        </w:rPr>
      </w:pPr>
      <w:r>
        <w:rPr>
          <w:b/>
        </w:rPr>
        <w:t xml:space="preserve">             Salim </w:t>
      </w:r>
      <w:proofErr w:type="gramStart"/>
      <w:r>
        <w:rPr>
          <w:b/>
        </w:rPr>
        <w:t>KONAL          Hayriye</w:t>
      </w:r>
      <w:proofErr w:type="gramEnd"/>
      <w:r>
        <w:rPr>
          <w:b/>
        </w:rPr>
        <w:t xml:space="preserve"> ALBAYRAK ÖVEÇ            </w:t>
      </w:r>
      <w:proofErr w:type="spellStart"/>
      <w:r>
        <w:rPr>
          <w:b/>
        </w:rPr>
        <w:t>Güldane</w:t>
      </w:r>
      <w:proofErr w:type="spellEnd"/>
      <w:r>
        <w:rPr>
          <w:b/>
        </w:rPr>
        <w:t xml:space="preserve"> YURTSEVER          Ramazan ATAR              Hasan KARABABA              Murat ÇETİN</w:t>
      </w:r>
    </w:p>
    <w:p w:rsidR="00D45A7C" w:rsidRPr="00ED0C85" w:rsidRDefault="0022593F" w:rsidP="00ED0C85">
      <w:pPr>
        <w:pStyle w:val="ListeParagraf"/>
        <w:spacing w:after="0"/>
        <w:ind w:left="-709"/>
        <w:rPr>
          <w:rFonts w:cstheme="minorHAnsi"/>
          <w:sz w:val="16"/>
          <w:szCs w:val="24"/>
        </w:rPr>
      </w:pPr>
      <w:r>
        <w:rPr>
          <w:b/>
        </w:rPr>
        <w:t xml:space="preserve">       Müdür Yardımcısı                     Öğretmen                                   </w:t>
      </w:r>
      <w:proofErr w:type="spellStart"/>
      <w:r>
        <w:rPr>
          <w:b/>
        </w:rPr>
        <w:t>Öğretmen</w:t>
      </w:r>
      <w:proofErr w:type="spellEnd"/>
      <w:r>
        <w:rPr>
          <w:b/>
        </w:rPr>
        <w:t xml:space="preserve">                         </w:t>
      </w:r>
      <w:proofErr w:type="spellStart"/>
      <w:r>
        <w:rPr>
          <w:b/>
        </w:rPr>
        <w:t>Öğretmen</w:t>
      </w:r>
      <w:proofErr w:type="spellEnd"/>
      <w:r>
        <w:rPr>
          <w:b/>
        </w:rPr>
        <w:t xml:space="preserve">                          </w:t>
      </w:r>
      <w:proofErr w:type="spellStart"/>
      <w:r>
        <w:rPr>
          <w:b/>
        </w:rPr>
        <w:t>Öğretmen</w:t>
      </w:r>
      <w:proofErr w:type="spellEnd"/>
      <w:r>
        <w:rPr>
          <w:b/>
        </w:rPr>
        <w:t xml:space="preserve">                       </w:t>
      </w:r>
      <w:proofErr w:type="spellStart"/>
      <w:r>
        <w:rPr>
          <w:b/>
        </w:rPr>
        <w:t>Öğretmen</w:t>
      </w:r>
      <w:proofErr w:type="spellEnd"/>
      <w:r w:rsidR="00D45A7C" w:rsidRPr="00ED0C85">
        <w:rPr>
          <w:b/>
        </w:rPr>
        <w:t xml:space="preserve">                                                                           </w:t>
      </w:r>
      <w:r w:rsidR="00ED0C85">
        <w:rPr>
          <w:b/>
        </w:rPr>
        <w:t xml:space="preserve">                                       </w:t>
      </w:r>
      <w:r w:rsidR="00D45A7C" w:rsidRPr="00ED0C85">
        <w:rPr>
          <w:b/>
        </w:rPr>
        <w:t xml:space="preserve">          </w:t>
      </w:r>
    </w:p>
    <w:p w:rsidR="00ED0C85" w:rsidRPr="00ED0C85" w:rsidRDefault="00ED0C85" w:rsidP="00ED0C85">
      <w:pPr>
        <w:pStyle w:val="ListeParagraf"/>
        <w:spacing w:after="0"/>
        <w:ind w:left="-709"/>
        <w:rPr>
          <w:rFonts w:cstheme="minorHAnsi"/>
          <w:sz w:val="16"/>
          <w:szCs w:val="24"/>
        </w:rPr>
      </w:pPr>
    </w:p>
    <w:p w:rsidR="00D45A7C" w:rsidRPr="003B22AD" w:rsidRDefault="00ED0C85" w:rsidP="00D45A7C">
      <w:pPr>
        <w:pStyle w:val="ListeParagraf"/>
        <w:rPr>
          <w:rFonts w:cstheme="minorHAnsi"/>
          <w:sz w:val="24"/>
          <w:szCs w:val="24"/>
        </w:rPr>
      </w:pPr>
      <w:r w:rsidRPr="005E6801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FEAAB7B" wp14:editId="48C17DA0">
                <wp:simplePos x="0" y="0"/>
                <wp:positionH relativeFrom="column">
                  <wp:posOffset>3139440</wp:posOffset>
                </wp:positionH>
                <wp:positionV relativeFrom="paragraph">
                  <wp:posOffset>571500</wp:posOffset>
                </wp:positionV>
                <wp:extent cx="2537460" cy="120396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37" w:rsidRPr="0051561C" w:rsidRDefault="0022593F" w:rsidP="002259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18.09.2023</w:t>
                            </w:r>
                          </w:p>
                          <w:p w:rsidR="00AC1337" w:rsidRPr="0051561C" w:rsidRDefault="00AC1337" w:rsidP="002259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1561C">
                              <w:rPr>
                                <w:b/>
                              </w:rPr>
                              <w:t>Uygundur.</w:t>
                            </w:r>
                          </w:p>
                          <w:p w:rsidR="00AC1337" w:rsidRPr="0051561C" w:rsidRDefault="00AC1337" w:rsidP="002259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1337" w:rsidRPr="0051561C" w:rsidRDefault="00AC1337" w:rsidP="002259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1561C">
                              <w:rPr>
                                <w:b/>
                              </w:rPr>
                              <w:t>Mustafa ÖZ</w:t>
                            </w:r>
                          </w:p>
                          <w:p w:rsidR="00AC1337" w:rsidRPr="0051561C" w:rsidRDefault="00AC1337" w:rsidP="002259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1561C">
                              <w:rPr>
                                <w:b/>
                              </w:rPr>
                              <w:t>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AAB7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7.2pt;margin-top:45pt;width:199.8pt;height:94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" stroked="f">
                <v:textbox>
                  <w:txbxContent>
                    <w:p w:rsidR="00AC1337" w:rsidRPr="0051561C" w:rsidRDefault="0022593F" w:rsidP="002259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18.09.2023</w:t>
                      </w:r>
                    </w:p>
                    <w:p w:rsidR="00AC1337" w:rsidRPr="0051561C" w:rsidRDefault="00AC1337" w:rsidP="002259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1561C">
                        <w:rPr>
                          <w:b/>
                        </w:rPr>
                        <w:t>Uygundur.</w:t>
                      </w:r>
                    </w:p>
                    <w:p w:rsidR="00AC1337" w:rsidRPr="0051561C" w:rsidRDefault="00AC1337" w:rsidP="0022593F">
                      <w:pPr>
                        <w:jc w:val="center"/>
                        <w:rPr>
                          <w:b/>
                        </w:rPr>
                      </w:pPr>
                    </w:p>
                    <w:p w:rsidR="00AC1337" w:rsidRPr="0051561C" w:rsidRDefault="00AC1337" w:rsidP="002259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1561C">
                        <w:rPr>
                          <w:b/>
                        </w:rPr>
                        <w:t>Mustafa ÖZ</w:t>
                      </w:r>
                    </w:p>
                    <w:p w:rsidR="00AC1337" w:rsidRPr="0051561C" w:rsidRDefault="00AC1337" w:rsidP="002259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1561C">
                        <w:rPr>
                          <w:b/>
                        </w:rPr>
                        <w:t>Müdür</w:t>
                      </w:r>
                    </w:p>
                  </w:txbxContent>
                </v:textbox>
              </v:shape>
            </w:pict>
          </mc:Fallback>
        </mc:AlternateContent>
      </w:r>
      <w:r w:rsidRPr="005E6801">
        <w:rPr>
          <w:b/>
          <w:noProof/>
          <w:lang w:eastAsia="tr-TR"/>
        </w:rPr>
        <w:t xml:space="preserve"> </w:t>
      </w:r>
    </w:p>
    <w:sectPr w:rsidR="00D45A7C" w:rsidRPr="003B22AD" w:rsidSect="007161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C28"/>
    <w:multiLevelType w:val="hybridMultilevel"/>
    <w:tmpl w:val="77520338"/>
    <w:lvl w:ilvl="0" w:tplc="CED8E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2"/>
    <w:rsid w:val="0022593F"/>
    <w:rsid w:val="003B22AD"/>
    <w:rsid w:val="004E3345"/>
    <w:rsid w:val="005938CF"/>
    <w:rsid w:val="007161F2"/>
    <w:rsid w:val="007D7D3C"/>
    <w:rsid w:val="00856625"/>
    <w:rsid w:val="00914D82"/>
    <w:rsid w:val="009B2132"/>
    <w:rsid w:val="00A02261"/>
    <w:rsid w:val="00AC1337"/>
    <w:rsid w:val="00D45A7C"/>
    <w:rsid w:val="00E25B3F"/>
    <w:rsid w:val="00ED0C85"/>
    <w:rsid w:val="00F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D3AB"/>
  <w15:docId w15:val="{C28CEAA8-B709-44EC-83B6-46D5886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gfl-stem2</dc:creator>
  <cp:keywords/>
  <dc:description/>
  <cp:lastModifiedBy>Hp</cp:lastModifiedBy>
  <cp:revision>12</cp:revision>
  <dcterms:created xsi:type="dcterms:W3CDTF">2022-09-22T08:42:00Z</dcterms:created>
  <dcterms:modified xsi:type="dcterms:W3CDTF">2023-09-14T08:40:00Z</dcterms:modified>
</cp:coreProperties>
</file>